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4A" w:rsidRPr="00F813D0" w:rsidRDefault="00D2252D" w:rsidP="00D2252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3D0">
        <w:rPr>
          <w:rFonts w:ascii="Times New Roman" w:hAnsi="Times New Roman" w:cs="Times New Roman"/>
          <w:b/>
          <w:color w:val="0070C0"/>
          <w:sz w:val="24"/>
          <w:szCs w:val="24"/>
        </w:rPr>
        <w:t>Описание опыта работы воспитателя  МАДОУ</w:t>
      </w:r>
    </w:p>
    <w:p w:rsidR="006B0E4A" w:rsidRPr="00F813D0" w:rsidRDefault="00D2252D" w:rsidP="006B0E4A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13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«Центр развития ребенка – детский сад №385»</w:t>
      </w:r>
    </w:p>
    <w:p w:rsidR="00CA58E7" w:rsidRDefault="00CA58E7" w:rsidP="00CA58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Приволжского района г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Pr="00CA58E7">
        <w:rPr>
          <w:rFonts w:ascii="Times New Roman" w:hAnsi="Times New Roman" w:cs="Times New Roman"/>
          <w:b/>
          <w:color w:val="0070C0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ани</w:t>
      </w:r>
    </w:p>
    <w:p w:rsidR="0098244F" w:rsidRPr="00F813D0" w:rsidRDefault="00CA58E7" w:rsidP="00CA58E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Садыковой Г</w:t>
      </w:r>
      <w:r w:rsidR="00D2252D" w:rsidRPr="00F813D0">
        <w:rPr>
          <w:rFonts w:ascii="Times New Roman" w:hAnsi="Times New Roman" w:cs="Times New Roman"/>
          <w:b/>
          <w:color w:val="0070C0"/>
          <w:sz w:val="24"/>
          <w:szCs w:val="24"/>
        </w:rPr>
        <w:t>ульнары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2252D" w:rsidRPr="00F813D0">
        <w:rPr>
          <w:rFonts w:ascii="Times New Roman" w:hAnsi="Times New Roman" w:cs="Times New Roman"/>
          <w:b/>
          <w:color w:val="0070C0"/>
          <w:sz w:val="24"/>
          <w:szCs w:val="24"/>
        </w:rPr>
        <w:t>Альбертовны.</w:t>
      </w:r>
    </w:p>
    <w:p w:rsidR="00170D09" w:rsidRPr="00F813D0" w:rsidRDefault="00170D09" w:rsidP="00170D09">
      <w:pPr>
        <w:rPr>
          <w:rFonts w:ascii="Times New Roman" w:hAnsi="Times New Roman" w:cs="Times New Roman"/>
          <w:b/>
          <w:sz w:val="24"/>
          <w:szCs w:val="24"/>
        </w:rPr>
      </w:pPr>
      <w:r w:rsidRPr="00F813D0">
        <w:rPr>
          <w:rFonts w:ascii="Times New Roman" w:hAnsi="Times New Roman" w:cs="Times New Roman"/>
          <w:b/>
          <w:sz w:val="24"/>
          <w:szCs w:val="24"/>
        </w:rPr>
        <w:t>На земле каждый день рождается множество людей</w:t>
      </w:r>
      <w:r w:rsidR="005D58AF" w:rsidRPr="00F813D0">
        <w:rPr>
          <w:rFonts w:ascii="Times New Roman" w:hAnsi="Times New Roman" w:cs="Times New Roman"/>
          <w:b/>
          <w:sz w:val="24"/>
          <w:szCs w:val="24"/>
        </w:rPr>
        <w:t xml:space="preserve">, и каждый ребёнок </w:t>
      </w:r>
      <w:r w:rsidR="008A63F8" w:rsidRPr="00F813D0">
        <w:rPr>
          <w:rFonts w:ascii="Times New Roman" w:hAnsi="Times New Roman" w:cs="Times New Roman"/>
          <w:b/>
          <w:sz w:val="24"/>
          <w:szCs w:val="24"/>
        </w:rPr>
        <w:t xml:space="preserve">несёт с собой массу нераскрытых </w:t>
      </w:r>
      <w:r w:rsidR="005D58AF" w:rsidRPr="00F813D0">
        <w:rPr>
          <w:rFonts w:ascii="Times New Roman" w:hAnsi="Times New Roman" w:cs="Times New Roman"/>
          <w:b/>
          <w:sz w:val="24"/>
          <w:szCs w:val="24"/>
        </w:rPr>
        <w:t>тал</w:t>
      </w:r>
      <w:r w:rsidR="008A63F8" w:rsidRPr="00F813D0">
        <w:rPr>
          <w:rFonts w:ascii="Times New Roman" w:hAnsi="Times New Roman" w:cs="Times New Roman"/>
          <w:b/>
          <w:sz w:val="24"/>
          <w:szCs w:val="24"/>
        </w:rPr>
        <w:t>а</w:t>
      </w:r>
      <w:r w:rsidR="005D58AF" w:rsidRPr="00F813D0">
        <w:rPr>
          <w:rFonts w:ascii="Times New Roman" w:hAnsi="Times New Roman" w:cs="Times New Roman"/>
          <w:b/>
          <w:sz w:val="24"/>
          <w:szCs w:val="24"/>
        </w:rPr>
        <w:t>нтов</w:t>
      </w:r>
      <w:r w:rsidR="008A63F8" w:rsidRPr="00F813D0">
        <w:rPr>
          <w:rFonts w:ascii="Times New Roman" w:hAnsi="Times New Roman" w:cs="Times New Roman"/>
          <w:b/>
          <w:sz w:val="24"/>
          <w:szCs w:val="24"/>
        </w:rPr>
        <w:t>, каждый ребёнок- мален</w:t>
      </w:r>
      <w:r w:rsidR="00A23522" w:rsidRPr="00F813D0">
        <w:rPr>
          <w:rFonts w:ascii="Times New Roman" w:hAnsi="Times New Roman" w:cs="Times New Roman"/>
          <w:b/>
          <w:sz w:val="24"/>
          <w:szCs w:val="24"/>
        </w:rPr>
        <w:t>ький гений, ведь все дети неповторим</w:t>
      </w:r>
      <w:r w:rsidR="008A63F8" w:rsidRPr="00F813D0">
        <w:rPr>
          <w:rFonts w:ascii="Times New Roman" w:hAnsi="Times New Roman" w:cs="Times New Roman"/>
          <w:b/>
          <w:sz w:val="24"/>
          <w:szCs w:val="24"/>
        </w:rPr>
        <w:t xml:space="preserve">ы! </w:t>
      </w:r>
      <w:r w:rsidRPr="00F813D0">
        <w:rPr>
          <w:rFonts w:ascii="Times New Roman" w:hAnsi="Times New Roman" w:cs="Times New Roman"/>
          <w:b/>
          <w:sz w:val="24"/>
          <w:szCs w:val="24"/>
        </w:rPr>
        <w:t xml:space="preserve">Мне важно, что люди доверили мне самое дорогое, что у них есть- своих детей, которые вырастут и непременно внесут свой посильный вклад во благо нашей Земли, а кто-то из них </w:t>
      </w:r>
      <w:proofErr w:type="gramStart"/>
      <w:r w:rsidRPr="00F813D0">
        <w:rPr>
          <w:rFonts w:ascii="Times New Roman" w:hAnsi="Times New Roman" w:cs="Times New Roman"/>
          <w:b/>
          <w:sz w:val="24"/>
          <w:szCs w:val="24"/>
        </w:rPr>
        <w:t>может</w:t>
      </w:r>
      <w:proofErr w:type="gramEnd"/>
      <w:r w:rsidRPr="00F813D0">
        <w:rPr>
          <w:rFonts w:ascii="Times New Roman" w:hAnsi="Times New Roman" w:cs="Times New Roman"/>
          <w:b/>
          <w:sz w:val="24"/>
          <w:szCs w:val="24"/>
        </w:rPr>
        <w:t xml:space="preserve"> станет знаменитым или совершит подвиг, а я буду знать, что в этом есть и моя заслуга, так как я вложила в </w:t>
      </w:r>
      <w:r w:rsidR="00AE1236">
        <w:rPr>
          <w:rFonts w:ascii="Times New Roman" w:hAnsi="Times New Roman" w:cs="Times New Roman"/>
          <w:b/>
          <w:sz w:val="24"/>
          <w:szCs w:val="24"/>
        </w:rPr>
        <w:t>каждого своего воспитанника свою любовь, свой</w:t>
      </w:r>
      <w:r w:rsidRPr="00F813D0">
        <w:rPr>
          <w:rFonts w:ascii="Times New Roman" w:hAnsi="Times New Roman" w:cs="Times New Roman"/>
          <w:b/>
          <w:sz w:val="24"/>
          <w:szCs w:val="24"/>
        </w:rPr>
        <w:t xml:space="preserve"> труд, частичку своей души и сердца!</w:t>
      </w:r>
    </w:p>
    <w:p w:rsidR="004D710F" w:rsidRPr="00F813D0" w:rsidRDefault="004D710F" w:rsidP="00170D09">
      <w:pPr>
        <w:rPr>
          <w:rFonts w:ascii="Times New Roman" w:hAnsi="Times New Roman" w:cs="Times New Roman"/>
          <w:b/>
          <w:sz w:val="24"/>
          <w:szCs w:val="24"/>
        </w:rPr>
      </w:pPr>
      <w:r w:rsidRPr="007B4168">
        <w:rPr>
          <w:rFonts w:ascii="Times New Roman" w:hAnsi="Times New Roman" w:cs="Times New Roman"/>
          <w:b/>
          <w:color w:val="FF0000"/>
          <w:sz w:val="24"/>
          <w:szCs w:val="24"/>
        </w:rPr>
        <w:t>Слайд№2</w:t>
      </w:r>
      <w:r w:rsidR="00F813D0">
        <w:rPr>
          <w:rFonts w:ascii="Times New Roman" w:hAnsi="Times New Roman" w:cs="Times New Roman"/>
          <w:b/>
          <w:sz w:val="24"/>
          <w:szCs w:val="24"/>
        </w:rPr>
        <w:t xml:space="preserve">Хэерле кон, </w:t>
      </w:r>
      <w:proofErr w:type="spellStart"/>
      <w:r w:rsidR="00F813D0">
        <w:rPr>
          <w:rFonts w:ascii="Times New Roman" w:hAnsi="Times New Roman" w:cs="Times New Roman"/>
          <w:b/>
          <w:sz w:val="24"/>
          <w:szCs w:val="24"/>
        </w:rPr>
        <w:t>хормэтле</w:t>
      </w:r>
      <w:proofErr w:type="spellEnd"/>
      <w:r w:rsidR="00F813D0">
        <w:rPr>
          <w:rFonts w:ascii="Times New Roman" w:hAnsi="Times New Roman" w:cs="Times New Roman"/>
          <w:b/>
          <w:sz w:val="24"/>
          <w:szCs w:val="24"/>
        </w:rPr>
        <w:t xml:space="preserve"> жюри, </w:t>
      </w:r>
      <w:proofErr w:type="spellStart"/>
      <w:r w:rsidR="00F813D0">
        <w:rPr>
          <w:rFonts w:ascii="Times New Roman" w:hAnsi="Times New Roman" w:cs="Times New Roman"/>
          <w:b/>
          <w:sz w:val="24"/>
          <w:szCs w:val="24"/>
        </w:rPr>
        <w:t>исэнмесез</w:t>
      </w:r>
      <w:proofErr w:type="spellEnd"/>
      <w:r w:rsidR="00CA58E7" w:rsidRPr="00CA5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065A">
        <w:rPr>
          <w:rFonts w:ascii="Times New Roman" w:hAnsi="Times New Roman" w:cs="Times New Roman"/>
          <w:b/>
          <w:sz w:val="24"/>
          <w:szCs w:val="24"/>
        </w:rPr>
        <w:t>кунаклар</w:t>
      </w:r>
      <w:proofErr w:type="spellEnd"/>
      <w:r w:rsidR="005A06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A065A">
        <w:rPr>
          <w:rFonts w:ascii="Times New Roman" w:hAnsi="Times New Roman" w:cs="Times New Roman"/>
          <w:b/>
          <w:sz w:val="24"/>
          <w:szCs w:val="24"/>
        </w:rPr>
        <w:t>хезмэттэшлэр</w:t>
      </w:r>
      <w:proofErr w:type="spellEnd"/>
      <w:r w:rsidR="00F813D0">
        <w:rPr>
          <w:rFonts w:ascii="Times New Roman" w:hAnsi="Times New Roman" w:cs="Times New Roman"/>
          <w:b/>
          <w:sz w:val="24"/>
          <w:szCs w:val="24"/>
        </w:rPr>
        <w:t>.</w:t>
      </w:r>
      <w:r w:rsidR="00CA58E7" w:rsidRPr="00CA5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6DB" w:rsidRPr="00F813D0">
        <w:rPr>
          <w:rFonts w:ascii="Times New Roman" w:hAnsi="Times New Roman" w:cs="Times New Roman"/>
          <w:b/>
          <w:sz w:val="24"/>
          <w:szCs w:val="24"/>
        </w:rPr>
        <w:t>Добрый день, уважаемы</w:t>
      </w:r>
      <w:r w:rsidR="007416F2" w:rsidRPr="00F813D0">
        <w:rPr>
          <w:rFonts w:ascii="Times New Roman" w:hAnsi="Times New Roman" w:cs="Times New Roman"/>
          <w:b/>
          <w:sz w:val="24"/>
          <w:szCs w:val="24"/>
        </w:rPr>
        <w:t>е жюри</w:t>
      </w:r>
      <w:r w:rsidRPr="00F813D0">
        <w:rPr>
          <w:rFonts w:ascii="Times New Roman" w:hAnsi="Times New Roman" w:cs="Times New Roman"/>
          <w:b/>
          <w:sz w:val="24"/>
          <w:szCs w:val="24"/>
        </w:rPr>
        <w:t xml:space="preserve">, здравствуйте </w:t>
      </w:r>
      <w:r w:rsidR="00B626DB" w:rsidRPr="00F813D0">
        <w:rPr>
          <w:rFonts w:ascii="Times New Roman" w:hAnsi="Times New Roman" w:cs="Times New Roman"/>
          <w:b/>
          <w:sz w:val="24"/>
          <w:szCs w:val="24"/>
        </w:rPr>
        <w:t>гости</w:t>
      </w:r>
      <w:proofErr w:type="gramStart"/>
      <w:r w:rsidR="00B626DB" w:rsidRPr="00F813D0">
        <w:rPr>
          <w:rFonts w:ascii="Times New Roman" w:hAnsi="Times New Roman" w:cs="Times New Roman"/>
          <w:b/>
          <w:sz w:val="24"/>
          <w:szCs w:val="24"/>
        </w:rPr>
        <w:t>,</w:t>
      </w:r>
      <w:r w:rsidRPr="00F813D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813D0">
        <w:rPr>
          <w:rFonts w:ascii="Times New Roman" w:hAnsi="Times New Roman" w:cs="Times New Roman"/>
          <w:b/>
          <w:sz w:val="24"/>
          <w:szCs w:val="24"/>
        </w:rPr>
        <w:t>оллеги! Меня зовут Садыкова Гульнара Альбертовна, я воспитатель детского сада №385.</w:t>
      </w:r>
    </w:p>
    <w:p w:rsidR="004D710F" w:rsidRPr="00F813D0" w:rsidRDefault="004D710F" w:rsidP="00170D09">
      <w:pPr>
        <w:rPr>
          <w:rFonts w:ascii="Times New Roman" w:hAnsi="Times New Roman" w:cs="Times New Roman"/>
          <w:b/>
          <w:sz w:val="24"/>
          <w:szCs w:val="24"/>
        </w:rPr>
      </w:pPr>
      <w:r w:rsidRPr="00F813D0">
        <w:rPr>
          <w:rFonts w:ascii="Times New Roman" w:hAnsi="Times New Roman" w:cs="Times New Roman"/>
          <w:b/>
          <w:sz w:val="24"/>
          <w:szCs w:val="24"/>
        </w:rPr>
        <w:t>Продолжая своё в</w:t>
      </w:r>
      <w:r w:rsidR="00B626DB" w:rsidRPr="00F813D0">
        <w:rPr>
          <w:rFonts w:ascii="Times New Roman" w:hAnsi="Times New Roman" w:cs="Times New Roman"/>
          <w:b/>
          <w:sz w:val="24"/>
          <w:szCs w:val="24"/>
        </w:rPr>
        <w:t>ы</w:t>
      </w:r>
      <w:r w:rsidRPr="00F813D0">
        <w:rPr>
          <w:rFonts w:ascii="Times New Roman" w:hAnsi="Times New Roman" w:cs="Times New Roman"/>
          <w:b/>
          <w:sz w:val="24"/>
          <w:szCs w:val="24"/>
        </w:rPr>
        <w:t>ступление, хочу сказать, что человек, являясь социальным существом, с первых месяцев жизни испытывает</w:t>
      </w:r>
      <w:r w:rsidR="00E02FD7" w:rsidRPr="00F813D0">
        <w:rPr>
          <w:rFonts w:ascii="Times New Roman" w:hAnsi="Times New Roman" w:cs="Times New Roman"/>
          <w:b/>
          <w:sz w:val="24"/>
          <w:szCs w:val="24"/>
        </w:rPr>
        <w:t xml:space="preserve"> потребность в общении с другими людьми, которая постоянно развиваетс</w:t>
      </w:r>
      <w:proofErr w:type="gramStart"/>
      <w:r w:rsidR="00E02FD7" w:rsidRPr="00F813D0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E02FD7" w:rsidRPr="00F813D0">
        <w:rPr>
          <w:rFonts w:ascii="Times New Roman" w:hAnsi="Times New Roman" w:cs="Times New Roman"/>
          <w:b/>
          <w:sz w:val="24"/>
          <w:szCs w:val="24"/>
        </w:rPr>
        <w:t xml:space="preserve"> от потребности в эмоциональном контакте</w:t>
      </w:r>
      <w:r w:rsidR="007416F2" w:rsidRPr="00F813D0">
        <w:rPr>
          <w:rFonts w:ascii="Times New Roman" w:hAnsi="Times New Roman" w:cs="Times New Roman"/>
          <w:b/>
          <w:sz w:val="24"/>
          <w:szCs w:val="24"/>
        </w:rPr>
        <w:t xml:space="preserve"> к глубокому личностному общению и сотрудничеству. Высокий уровень </w:t>
      </w:r>
      <w:proofErr w:type="spellStart"/>
      <w:r w:rsidR="007416F2" w:rsidRPr="00F813D0">
        <w:rPr>
          <w:rFonts w:ascii="Times New Roman" w:hAnsi="Times New Roman" w:cs="Times New Roman"/>
          <w:b/>
          <w:sz w:val="24"/>
          <w:szCs w:val="24"/>
        </w:rPr>
        <w:t>коммуникативности</w:t>
      </w:r>
      <w:proofErr w:type="spellEnd"/>
      <w:r w:rsidR="007416F2" w:rsidRPr="00F813D0">
        <w:rPr>
          <w:rFonts w:ascii="Times New Roman" w:hAnsi="Times New Roman" w:cs="Times New Roman"/>
          <w:b/>
          <w:sz w:val="24"/>
          <w:szCs w:val="24"/>
        </w:rPr>
        <w:t xml:space="preserve"> выступает залогом успешной адаптации человека в любой социальной среде, что определяет практическую значимость формирования коммун</w:t>
      </w:r>
      <w:r w:rsidR="004C49EA" w:rsidRPr="00F813D0">
        <w:rPr>
          <w:rFonts w:ascii="Times New Roman" w:hAnsi="Times New Roman" w:cs="Times New Roman"/>
          <w:b/>
          <w:sz w:val="24"/>
          <w:szCs w:val="24"/>
        </w:rPr>
        <w:t>и</w:t>
      </w:r>
      <w:r w:rsidR="007416F2" w:rsidRPr="00F813D0">
        <w:rPr>
          <w:rFonts w:ascii="Times New Roman" w:hAnsi="Times New Roman" w:cs="Times New Roman"/>
          <w:b/>
          <w:sz w:val="24"/>
          <w:szCs w:val="24"/>
        </w:rPr>
        <w:t>кативных навыков с самого раннего детства.</w:t>
      </w:r>
    </w:p>
    <w:p w:rsidR="00D41647" w:rsidRPr="00F813D0" w:rsidRDefault="006659C2" w:rsidP="00D416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168">
        <w:rPr>
          <w:rFonts w:ascii="Times New Roman" w:hAnsi="Times New Roman" w:cs="Times New Roman"/>
          <w:b/>
          <w:color w:val="FF0000"/>
          <w:sz w:val="24"/>
          <w:szCs w:val="24"/>
        </w:rPr>
        <w:t>Слайд№3</w:t>
      </w:r>
      <w:r w:rsidR="00F6460B" w:rsidRPr="00F813D0">
        <w:rPr>
          <w:rFonts w:ascii="Times New Roman" w:hAnsi="Times New Roman" w:cs="Times New Roman"/>
          <w:b/>
          <w:sz w:val="24"/>
          <w:szCs w:val="24"/>
        </w:rPr>
        <w:t>В создавшейся новой языковой ситуации в Республике формирование маленького человека происходит под влиянием двух национальных культур,</w:t>
      </w:r>
      <w:r w:rsidR="008A63F8" w:rsidRPr="00F813D0">
        <w:rPr>
          <w:rFonts w:ascii="Times New Roman" w:hAnsi="Times New Roman" w:cs="Times New Roman"/>
          <w:b/>
          <w:sz w:val="24"/>
          <w:szCs w:val="24"/>
        </w:rPr>
        <w:t xml:space="preserve"> традиций. Степень развития коммуникативных навыков</w:t>
      </w:r>
      <w:r w:rsidR="00F6460B" w:rsidRPr="00F813D0">
        <w:rPr>
          <w:rFonts w:ascii="Times New Roman" w:hAnsi="Times New Roman" w:cs="Times New Roman"/>
          <w:b/>
          <w:sz w:val="24"/>
          <w:szCs w:val="24"/>
        </w:rPr>
        <w:t xml:space="preserve"> неизбежно сказывается на самоощущении ребенка, когда умение высказывать свои мысли и понимать речь окружающих влияет на его место и роль в обществе. </w:t>
      </w:r>
    </w:p>
    <w:p w:rsidR="005A065A" w:rsidRPr="005A065A" w:rsidRDefault="002509E1" w:rsidP="005A06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1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Слайд№</w:t>
      </w:r>
      <w:r w:rsidRPr="005A065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B00D27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связи с этим моей методической темой является</w:t>
      </w:r>
      <w:proofErr w:type="gramStart"/>
      <w:r w:rsidR="00B00D27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="00B00D27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D41647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коммуникативных  навыков</w:t>
      </w:r>
      <w:r w:rsidR="008A63F8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дошкольник</w:t>
      </w:r>
      <w:r w:rsidR="00D41647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 в условии двуязычия средств</w:t>
      </w:r>
      <w:r w:rsidR="008A63F8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ами театрализованной деятельности».</w:t>
      </w:r>
      <w:r w:rsidR="005A065A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1647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Почему средствами театрализованной  деятельности?</w:t>
      </w:r>
      <w:r w:rsidR="005A065A" w:rsidRPr="005A0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1160" w:rsidRPr="005A065A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 - это особый и прекрасный мир ребенка. «Волшебный край!» - так когда-то назвал театр великий русский поэт А. С. Пушкин. </w:t>
      </w:r>
      <w:r w:rsidR="00A7011C" w:rsidRPr="005A065A">
        <w:rPr>
          <w:rFonts w:ascii="Times New Roman" w:hAnsi="Times New Roman" w:cs="Times New Roman"/>
          <w:b/>
          <w:sz w:val="24"/>
          <w:szCs w:val="24"/>
        </w:rPr>
        <w:t xml:space="preserve">И мысль </w:t>
      </w:r>
      <w:proofErr w:type="spellStart"/>
      <w:r w:rsidR="00A7011C" w:rsidRPr="005A065A">
        <w:rPr>
          <w:rFonts w:ascii="Times New Roman" w:hAnsi="Times New Roman" w:cs="Times New Roman"/>
          <w:b/>
          <w:sz w:val="24"/>
          <w:szCs w:val="24"/>
        </w:rPr>
        <w:t>Габдуллы</w:t>
      </w:r>
      <w:proofErr w:type="spellEnd"/>
      <w:proofErr w:type="gramStart"/>
      <w:r w:rsidR="00A7011C" w:rsidRPr="005A065A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A7011C" w:rsidRPr="005A065A">
        <w:rPr>
          <w:rFonts w:ascii="Times New Roman" w:hAnsi="Times New Roman" w:cs="Times New Roman"/>
          <w:b/>
          <w:sz w:val="24"/>
          <w:szCs w:val="24"/>
        </w:rPr>
        <w:t>укая созвучна с мнением  поэта, что театр объективно должен воспринимать мир и объективно его отражать: «Он величав и чист, влечёт он к светлым высям, свободен и широк, он свят и независим».</w:t>
      </w:r>
    </w:p>
    <w:p w:rsidR="005A065A" w:rsidRDefault="005A065A" w:rsidP="001E1160">
      <w:pPr>
        <w:pStyle w:val="c2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A95750" w:rsidRPr="00271E3F" w:rsidRDefault="005A065A" w:rsidP="001E116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B4168">
        <w:rPr>
          <w:b/>
          <w:color w:val="FF0000"/>
        </w:rPr>
        <w:t xml:space="preserve"> </w:t>
      </w:r>
      <w:r w:rsidR="002509E1" w:rsidRPr="007B4168">
        <w:rPr>
          <w:b/>
          <w:color w:val="FF0000"/>
        </w:rPr>
        <w:t>Слайд№5</w:t>
      </w:r>
      <w:proofErr w:type="gramStart"/>
      <w:r w:rsidR="00F813D0">
        <w:rPr>
          <w:b/>
          <w:color w:val="000000"/>
        </w:rPr>
        <w:t xml:space="preserve"> Н</w:t>
      </w:r>
      <w:proofErr w:type="gramEnd"/>
      <w:r w:rsidR="00F813D0">
        <w:rPr>
          <w:b/>
          <w:color w:val="000000"/>
        </w:rPr>
        <w:t>а этом слайде представлены цели и задачи. Работа направлена на фор</w:t>
      </w:r>
      <w:r w:rsidR="00A901CF">
        <w:rPr>
          <w:b/>
          <w:color w:val="000000"/>
        </w:rPr>
        <w:t>мирование коммуникативных навыков</w:t>
      </w:r>
      <w:r w:rsidR="00F813D0">
        <w:rPr>
          <w:b/>
          <w:color w:val="000000"/>
        </w:rPr>
        <w:t>, реализацию умений, необходимых для общения</w:t>
      </w:r>
      <w:r w:rsidR="00A901CF">
        <w:rPr>
          <w:b/>
          <w:color w:val="000000"/>
        </w:rPr>
        <w:t>.</w:t>
      </w:r>
    </w:p>
    <w:p w:rsidR="005A065A" w:rsidRDefault="005A065A" w:rsidP="008C06E0">
      <w:pPr>
        <w:pStyle w:val="c2"/>
        <w:shd w:val="clear" w:color="auto" w:fill="FFFFFF"/>
        <w:spacing w:after="0"/>
        <w:rPr>
          <w:b/>
          <w:color w:val="FF0000"/>
        </w:rPr>
      </w:pPr>
    </w:p>
    <w:p w:rsidR="008C06E0" w:rsidRPr="00137A78" w:rsidRDefault="00203E83" w:rsidP="008C06E0">
      <w:pPr>
        <w:pStyle w:val="c2"/>
        <w:shd w:val="clear" w:color="auto" w:fill="FFFFFF"/>
        <w:spacing w:after="0"/>
        <w:rPr>
          <w:b/>
          <w:color w:val="000000"/>
        </w:rPr>
      </w:pPr>
      <w:r w:rsidRPr="007B4168">
        <w:rPr>
          <w:b/>
          <w:color w:val="FF0000"/>
        </w:rPr>
        <w:lastRenderedPageBreak/>
        <w:t>Слайд №</w:t>
      </w:r>
      <w:r w:rsidR="005A065A">
        <w:rPr>
          <w:b/>
          <w:color w:val="FF0000"/>
        </w:rPr>
        <w:t>6</w:t>
      </w:r>
      <w:r w:rsidR="00C0490E" w:rsidRPr="00137A78">
        <w:rPr>
          <w:b/>
          <w:color w:val="000000"/>
        </w:rPr>
        <w:t>Д</w:t>
      </w:r>
      <w:r w:rsidR="008C06E0" w:rsidRPr="00137A78">
        <w:rPr>
          <w:b/>
          <w:color w:val="000000"/>
        </w:rPr>
        <w:t>ля свободного общения на двух языках у детей в группах нашего садика  оформлены и активно используются в работе уголки  театрализованной деятельности, где имеются:</w:t>
      </w:r>
    </w:p>
    <w:p w:rsidR="008C06E0" w:rsidRPr="00271E3F" w:rsidRDefault="00A901CF" w:rsidP="008C06E0">
      <w:pPr>
        <w:pStyle w:val="c2"/>
        <w:shd w:val="clear" w:color="auto" w:fill="FFFFFF"/>
        <w:spacing w:after="0"/>
        <w:rPr>
          <w:color w:val="000000"/>
        </w:rPr>
      </w:pPr>
      <w:r>
        <w:rPr>
          <w:b/>
          <w:color w:val="000000"/>
        </w:rPr>
        <w:t>-  разные виды</w:t>
      </w:r>
      <w:r w:rsidR="008C06E0" w:rsidRPr="00AE1236">
        <w:rPr>
          <w:b/>
          <w:color w:val="000000"/>
        </w:rPr>
        <w:t xml:space="preserve"> театра</w:t>
      </w:r>
      <w:r>
        <w:rPr>
          <w:color w:val="000000"/>
        </w:rPr>
        <w:t xml:space="preserve"> (из бельевых прищепок,</w:t>
      </w:r>
      <w:r w:rsidR="008C06E0" w:rsidRPr="00271E3F">
        <w:rPr>
          <w:color w:val="000000"/>
        </w:rPr>
        <w:t xml:space="preserve"> пластмассовых бутылок, на бумажных тарелках, на катушках, на конусах и др.), ширма;</w:t>
      </w:r>
    </w:p>
    <w:p w:rsidR="008C06E0" w:rsidRPr="00271E3F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>- пособия для мини – сценок;</w:t>
      </w:r>
    </w:p>
    <w:p w:rsidR="008C06E0" w:rsidRPr="00271E3F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>- детские музыкальные инструменты;</w:t>
      </w:r>
    </w:p>
    <w:p w:rsidR="008C06E0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>- костюмы, шапочки, маски;</w:t>
      </w:r>
    </w:p>
    <w:p w:rsidR="00E01DDF" w:rsidRDefault="005A065A" w:rsidP="008C06E0">
      <w:pPr>
        <w:pStyle w:val="c2"/>
        <w:shd w:val="clear" w:color="auto" w:fill="FFFFFF"/>
        <w:spacing w:after="0"/>
        <w:rPr>
          <w:b/>
          <w:color w:val="000000"/>
        </w:rPr>
      </w:pPr>
      <w:r>
        <w:rPr>
          <w:b/>
          <w:color w:val="FF0000"/>
        </w:rPr>
        <w:t>Слайд №7</w:t>
      </w:r>
      <w:r w:rsidR="00CA58E7">
        <w:rPr>
          <w:b/>
          <w:color w:val="FF0000"/>
        </w:rPr>
        <w:t xml:space="preserve"> </w:t>
      </w:r>
      <w:r w:rsidR="00F813D0" w:rsidRPr="00CA58E7">
        <w:rPr>
          <w:b/>
          <w:color w:val="000000"/>
        </w:rPr>
        <w:t>Хочется</w:t>
      </w:r>
      <w:r w:rsidR="00F813D0" w:rsidRPr="00137A78">
        <w:rPr>
          <w:b/>
          <w:color w:val="000000"/>
        </w:rPr>
        <w:t xml:space="preserve"> отметить, что все центры</w:t>
      </w:r>
      <w:proofErr w:type="gramStart"/>
      <w:r w:rsidR="00F813D0" w:rsidRPr="00137A78">
        <w:rPr>
          <w:b/>
          <w:color w:val="000000"/>
        </w:rPr>
        <w:t>,с</w:t>
      </w:r>
      <w:proofErr w:type="gramEnd"/>
      <w:r w:rsidR="00F813D0" w:rsidRPr="00137A78">
        <w:rPr>
          <w:b/>
          <w:color w:val="000000"/>
        </w:rPr>
        <w:t>тенды, папки-передвижки создают единую развивающую и воспитывающую среду</w:t>
      </w:r>
      <w:r w:rsidR="00E01DDF">
        <w:rPr>
          <w:b/>
          <w:color w:val="000000"/>
        </w:rPr>
        <w:t>.</w:t>
      </w:r>
    </w:p>
    <w:p w:rsidR="008C06E0" w:rsidRPr="00271E3F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 xml:space="preserve">- дидактические игры, </w:t>
      </w:r>
      <w:proofErr w:type="spellStart"/>
      <w:r w:rsidRPr="00271E3F">
        <w:rPr>
          <w:color w:val="000000"/>
        </w:rPr>
        <w:t>лэпбуки</w:t>
      </w:r>
      <w:proofErr w:type="spellEnd"/>
      <w:r w:rsidRPr="00271E3F">
        <w:rPr>
          <w:color w:val="000000"/>
        </w:rPr>
        <w:t xml:space="preserve">  на развитие эмоциональной сферы;</w:t>
      </w:r>
    </w:p>
    <w:p w:rsidR="008C06E0" w:rsidRPr="00271E3F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>- подбор дыхательных упражнений;</w:t>
      </w:r>
    </w:p>
    <w:p w:rsidR="008C06E0" w:rsidRPr="00271E3F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 xml:space="preserve">- скороговорки, </w:t>
      </w:r>
      <w:proofErr w:type="spellStart"/>
      <w:r w:rsidRPr="00271E3F">
        <w:rPr>
          <w:color w:val="000000"/>
        </w:rPr>
        <w:t>чистоговорки</w:t>
      </w:r>
      <w:proofErr w:type="spellEnd"/>
      <w:r w:rsidRPr="00271E3F">
        <w:rPr>
          <w:color w:val="000000"/>
        </w:rPr>
        <w:t xml:space="preserve"> на развитие дикции;</w:t>
      </w:r>
    </w:p>
    <w:p w:rsidR="008C06E0" w:rsidRPr="00271E3F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>- творческие упражнения на снятие мышечного напряжения;</w:t>
      </w:r>
    </w:p>
    <w:p w:rsidR="008C06E0" w:rsidRPr="00271E3F" w:rsidRDefault="008C06E0" w:rsidP="008C06E0">
      <w:pPr>
        <w:pStyle w:val="c2"/>
        <w:shd w:val="clear" w:color="auto" w:fill="FFFFFF"/>
        <w:spacing w:after="0"/>
        <w:rPr>
          <w:color w:val="000000"/>
        </w:rPr>
      </w:pPr>
      <w:r w:rsidRPr="00271E3F">
        <w:rPr>
          <w:color w:val="000000"/>
        </w:rPr>
        <w:t>- пальчиковая гимнастика.</w:t>
      </w:r>
    </w:p>
    <w:p w:rsidR="0016396E" w:rsidRPr="00137A78" w:rsidRDefault="005A065A" w:rsidP="006A2F8E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№ 8</w:t>
      </w:r>
      <w:proofErr w:type="gramStart"/>
      <w:r w:rsidR="00CA58E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6396E" w:rsidRPr="00137A7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16396E" w:rsidRPr="00137A78">
        <w:rPr>
          <w:rFonts w:ascii="Times New Roman" w:eastAsia="Times New Roman" w:hAnsi="Times New Roman" w:cs="Times New Roman"/>
          <w:b/>
          <w:sz w:val="24"/>
          <w:szCs w:val="24"/>
        </w:rPr>
        <w:t xml:space="preserve"> своей работе оп</w:t>
      </w:r>
      <w:r w:rsidR="00FA4FB7" w:rsidRPr="00137A78">
        <w:rPr>
          <w:rFonts w:ascii="Times New Roman" w:eastAsia="Times New Roman" w:hAnsi="Times New Roman" w:cs="Times New Roman"/>
          <w:b/>
          <w:sz w:val="24"/>
          <w:szCs w:val="24"/>
        </w:rPr>
        <w:t xml:space="preserve">ираюсь на следующие программы и </w:t>
      </w:r>
      <w:r w:rsidR="00E3776B" w:rsidRPr="00137A7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разра</w:t>
      </w:r>
      <w:r w:rsidR="00FA4FB7" w:rsidRPr="00137A78">
        <w:rPr>
          <w:rFonts w:ascii="Times New Roman" w:eastAsia="Times New Roman" w:hAnsi="Times New Roman" w:cs="Times New Roman"/>
          <w:b/>
          <w:sz w:val="24"/>
          <w:szCs w:val="24"/>
        </w:rPr>
        <w:t>ботки:</w:t>
      </w:r>
    </w:p>
    <w:p w:rsidR="00B10CD3" w:rsidRDefault="00F860D9" w:rsidP="006A2F8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-программу</w:t>
      </w:r>
      <w:r w:rsidR="005A065A">
        <w:rPr>
          <w:rFonts w:ascii="Times New Roman" w:eastAsia="Times New Roman" w:hAnsi="Times New Roman" w:cs="Times New Roman"/>
          <w:sz w:val="24"/>
          <w:szCs w:val="24"/>
        </w:rPr>
        <w:t xml:space="preserve"> «Я, ты, мы» Князева Ольга Львовна, </w:t>
      </w:r>
      <w:proofErr w:type="spellStart"/>
      <w:r w:rsidR="005A065A">
        <w:rPr>
          <w:rFonts w:ascii="Times New Roman" w:eastAsia="Times New Roman" w:hAnsi="Times New Roman" w:cs="Times New Roman"/>
          <w:sz w:val="24"/>
          <w:szCs w:val="24"/>
        </w:rPr>
        <w:t>Стёркина</w:t>
      </w:r>
      <w:proofErr w:type="spellEnd"/>
      <w:r w:rsidR="005A0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65A">
        <w:rPr>
          <w:rFonts w:ascii="Times New Roman" w:eastAsia="Times New Roman" w:hAnsi="Times New Roman" w:cs="Times New Roman"/>
          <w:sz w:val="24"/>
          <w:szCs w:val="24"/>
        </w:rPr>
        <w:t>Рина</w:t>
      </w:r>
      <w:proofErr w:type="spellEnd"/>
      <w:r w:rsidR="005A065A">
        <w:rPr>
          <w:rFonts w:ascii="Times New Roman" w:eastAsia="Times New Roman" w:hAnsi="Times New Roman" w:cs="Times New Roman"/>
          <w:sz w:val="24"/>
          <w:szCs w:val="24"/>
        </w:rPr>
        <w:t xml:space="preserve"> Борисовна.</w:t>
      </w:r>
    </w:p>
    <w:p w:rsidR="00D657F0" w:rsidRDefault="00F860D9" w:rsidP="00D657F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proofErr w:type="gramStart"/>
      <w:r w:rsidR="00D657F0" w:rsidRPr="00D657F0">
        <w:rPr>
          <w:rFonts w:ascii="Times New Roman" w:eastAsia="Times New Roman" w:hAnsi="Times New Roman" w:cs="Times New Roman"/>
          <w:sz w:val="24"/>
          <w:szCs w:val="24"/>
        </w:rPr>
        <w:t>«Б</w:t>
      </w:r>
      <w:proofErr w:type="gramEnd"/>
      <w:r w:rsidR="00D657F0" w:rsidRPr="00D657F0">
        <w:rPr>
          <w:rFonts w:ascii="Times New Roman" w:eastAsia="Times New Roman" w:hAnsi="Times New Roman" w:cs="Times New Roman"/>
          <w:sz w:val="24"/>
          <w:szCs w:val="24"/>
        </w:rPr>
        <w:t>алалар</w:t>
      </w:r>
      <w:proofErr w:type="spellEnd"/>
      <w:r w:rsidR="005A0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7F0" w:rsidRPr="00D657F0">
        <w:rPr>
          <w:rFonts w:ascii="Times New Roman" w:eastAsia="Times New Roman" w:hAnsi="Times New Roman" w:cs="Times New Roman"/>
          <w:sz w:val="24"/>
          <w:szCs w:val="24"/>
        </w:rPr>
        <w:t>бак</w:t>
      </w:r>
      <w:r w:rsidR="00D657F0">
        <w:rPr>
          <w:rFonts w:ascii="Times New Roman" w:eastAsia="Times New Roman" w:hAnsi="Times New Roman" w:cs="Times New Roman"/>
          <w:sz w:val="24"/>
          <w:szCs w:val="24"/>
        </w:rPr>
        <w:t>часында</w:t>
      </w:r>
      <w:proofErr w:type="spellEnd"/>
      <w:r w:rsidR="005A0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7F0">
        <w:rPr>
          <w:rFonts w:ascii="Times New Roman" w:eastAsia="Times New Roman" w:hAnsi="Times New Roman" w:cs="Times New Roman"/>
          <w:sz w:val="24"/>
          <w:szCs w:val="24"/>
        </w:rPr>
        <w:t>әдәп</w:t>
      </w:r>
      <w:proofErr w:type="spellEnd"/>
      <w:r w:rsidR="00D657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657F0">
        <w:rPr>
          <w:rFonts w:ascii="Times New Roman" w:eastAsia="Times New Roman" w:hAnsi="Times New Roman" w:cs="Times New Roman"/>
          <w:sz w:val="24"/>
          <w:szCs w:val="24"/>
        </w:rPr>
        <w:t>әхлак</w:t>
      </w:r>
      <w:proofErr w:type="spellEnd"/>
      <w:r w:rsidR="005A0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7F0">
        <w:rPr>
          <w:rFonts w:ascii="Times New Roman" w:eastAsia="Times New Roman" w:hAnsi="Times New Roman" w:cs="Times New Roman"/>
          <w:sz w:val="24"/>
          <w:szCs w:val="24"/>
        </w:rPr>
        <w:t>тәрбиясе</w:t>
      </w:r>
      <w:proofErr w:type="spellEnd"/>
      <w:r w:rsidR="00D657F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5A065A">
        <w:rPr>
          <w:rFonts w:ascii="Times New Roman" w:eastAsia="Times New Roman" w:hAnsi="Times New Roman" w:cs="Times New Roman"/>
          <w:sz w:val="24"/>
          <w:szCs w:val="24"/>
        </w:rPr>
        <w:t>Кэфия</w:t>
      </w:r>
      <w:proofErr w:type="spellEnd"/>
      <w:r w:rsidR="005A0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65A">
        <w:rPr>
          <w:rFonts w:ascii="Times New Roman" w:eastAsia="Times New Roman" w:hAnsi="Times New Roman" w:cs="Times New Roman"/>
          <w:sz w:val="24"/>
          <w:szCs w:val="24"/>
        </w:rPr>
        <w:t>Валиевна</w:t>
      </w:r>
      <w:proofErr w:type="spellEnd"/>
      <w:r w:rsidR="00D657F0" w:rsidRPr="00D657F0">
        <w:rPr>
          <w:rFonts w:ascii="Times New Roman" w:eastAsia="Times New Roman" w:hAnsi="Times New Roman" w:cs="Times New Roman"/>
          <w:sz w:val="24"/>
          <w:szCs w:val="24"/>
        </w:rPr>
        <w:t xml:space="preserve"> Закирова, Р. Ә. </w:t>
      </w:r>
      <w:proofErr w:type="spellStart"/>
      <w:r w:rsidR="00D657F0" w:rsidRPr="00D657F0">
        <w:rPr>
          <w:rFonts w:ascii="Times New Roman" w:eastAsia="Times New Roman" w:hAnsi="Times New Roman" w:cs="Times New Roman"/>
          <w:sz w:val="24"/>
          <w:szCs w:val="24"/>
        </w:rPr>
        <w:t>Кадыйрова</w:t>
      </w:r>
      <w:proofErr w:type="spellEnd"/>
      <w:r w:rsidR="00D657F0" w:rsidRPr="00D657F0">
        <w:rPr>
          <w:rFonts w:ascii="Times New Roman" w:eastAsia="Times New Roman" w:hAnsi="Times New Roman" w:cs="Times New Roman"/>
          <w:sz w:val="24"/>
          <w:szCs w:val="24"/>
        </w:rPr>
        <w:t>, Г. М. Сафиуллина</w:t>
      </w:r>
    </w:p>
    <w:p w:rsidR="00A901CF" w:rsidRDefault="009F5C6E" w:rsidP="003D3C3F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Слайд№</w:t>
      </w:r>
      <w:r w:rsidR="005A065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9</w:t>
      </w:r>
      <w:r w:rsidR="00CA58E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A901CF">
        <w:rPr>
          <w:rFonts w:ascii="Times New Roman" w:eastAsia="Times New Roman" w:hAnsi="Times New Roman" w:cs="Times New Roman"/>
          <w:b/>
          <w:sz w:val="24"/>
          <w:szCs w:val="24"/>
        </w:rPr>
        <w:t>Представленные работы являются научной основой формирования коммуника</w:t>
      </w:r>
      <w:r w:rsidR="00C0524B">
        <w:rPr>
          <w:rFonts w:ascii="Times New Roman" w:eastAsia="Times New Roman" w:hAnsi="Times New Roman" w:cs="Times New Roman"/>
          <w:b/>
          <w:sz w:val="24"/>
          <w:szCs w:val="24"/>
        </w:rPr>
        <w:t>тивных навыков личности.</w:t>
      </w:r>
    </w:p>
    <w:p w:rsidR="003D3C3F" w:rsidRPr="00137A78" w:rsidRDefault="003D3C3F" w:rsidP="003D3C3F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1CF">
        <w:rPr>
          <w:rFonts w:ascii="Times New Roman" w:eastAsia="Times New Roman" w:hAnsi="Times New Roman" w:cs="Times New Roman"/>
          <w:sz w:val="24"/>
          <w:szCs w:val="24"/>
        </w:rPr>
        <w:t xml:space="preserve">В качестве фундаментальной основы </w:t>
      </w:r>
      <w:r w:rsidR="00F860D9" w:rsidRPr="00A901CF">
        <w:rPr>
          <w:rFonts w:ascii="Times New Roman" w:eastAsia="Times New Roman" w:hAnsi="Times New Roman" w:cs="Times New Roman"/>
          <w:sz w:val="24"/>
          <w:szCs w:val="24"/>
        </w:rPr>
        <w:t>формирования коммуникативных навыков личности</w:t>
      </w:r>
      <w:r w:rsidRPr="00A901C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рассматриваются: </w:t>
      </w:r>
    </w:p>
    <w:p w:rsidR="003D3C3F" w:rsidRPr="003D3C3F" w:rsidRDefault="003D3C3F" w:rsidP="003D3C3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A78">
        <w:rPr>
          <w:rFonts w:ascii="Times New Roman" w:eastAsia="Times New Roman" w:hAnsi="Times New Roman" w:cs="Times New Roman"/>
          <w:b/>
          <w:sz w:val="24"/>
          <w:szCs w:val="24"/>
        </w:rPr>
        <w:t>теория деятельности</w:t>
      </w:r>
      <w:r w:rsidRPr="003D3C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3C3F">
        <w:rPr>
          <w:rFonts w:ascii="Times New Roman" w:eastAsia="Times New Roman" w:hAnsi="Times New Roman" w:cs="Times New Roman"/>
          <w:sz w:val="24"/>
          <w:szCs w:val="24"/>
        </w:rPr>
        <w:t>Л.C.Выготский</w:t>
      </w:r>
      <w:proofErr w:type="spellEnd"/>
      <w:r w:rsidRPr="003D3C3F">
        <w:rPr>
          <w:rFonts w:ascii="Times New Roman" w:eastAsia="Times New Roman" w:hAnsi="Times New Roman" w:cs="Times New Roman"/>
          <w:sz w:val="24"/>
          <w:szCs w:val="24"/>
        </w:rPr>
        <w:t xml:space="preserve">, А.Н. Леонтьев и др.), </w:t>
      </w:r>
    </w:p>
    <w:p w:rsidR="003D3C3F" w:rsidRPr="003D3C3F" w:rsidRDefault="003D3C3F" w:rsidP="003D3C3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A78">
        <w:rPr>
          <w:rFonts w:ascii="Times New Roman" w:eastAsia="Times New Roman" w:hAnsi="Times New Roman" w:cs="Times New Roman"/>
          <w:b/>
          <w:sz w:val="24"/>
          <w:szCs w:val="24"/>
        </w:rPr>
        <w:t>теория речевой деятельности</w:t>
      </w:r>
      <w:r w:rsidRPr="003D3C3F">
        <w:rPr>
          <w:rFonts w:ascii="Times New Roman" w:eastAsia="Times New Roman" w:hAnsi="Times New Roman" w:cs="Times New Roman"/>
          <w:sz w:val="24"/>
          <w:szCs w:val="24"/>
        </w:rPr>
        <w:t xml:space="preserve"> (И.А. Зимняя, А.А. Леонтьев и др.), </w:t>
      </w:r>
    </w:p>
    <w:p w:rsidR="003D3C3F" w:rsidRPr="003D3C3F" w:rsidRDefault="003D3C3F" w:rsidP="003D3C3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A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 многоязычия и билингвизма </w:t>
      </w:r>
      <w:r w:rsidRPr="003D3C3F">
        <w:rPr>
          <w:rFonts w:ascii="Times New Roman" w:eastAsia="Times New Roman" w:hAnsi="Times New Roman" w:cs="Times New Roman"/>
          <w:sz w:val="24"/>
          <w:szCs w:val="24"/>
        </w:rPr>
        <w:t xml:space="preserve">(Е.М. Верещагин, Л.В. Щерба и др.), </w:t>
      </w:r>
    </w:p>
    <w:p w:rsidR="003D3C3F" w:rsidRPr="00D657F0" w:rsidRDefault="003D3C3F" w:rsidP="003D3C3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A78">
        <w:rPr>
          <w:rFonts w:ascii="Times New Roman" w:eastAsia="Times New Roman" w:hAnsi="Times New Roman" w:cs="Times New Roman"/>
          <w:b/>
          <w:sz w:val="24"/>
          <w:szCs w:val="24"/>
        </w:rPr>
        <w:t>исследования в области обучения второму языку</w:t>
      </w:r>
      <w:r w:rsidRPr="003D3C3F">
        <w:rPr>
          <w:rFonts w:ascii="Times New Roman" w:eastAsia="Times New Roman" w:hAnsi="Times New Roman" w:cs="Times New Roman"/>
          <w:sz w:val="24"/>
          <w:szCs w:val="24"/>
        </w:rPr>
        <w:t xml:space="preserve"> (А.Ш. </w:t>
      </w:r>
      <w:proofErr w:type="spellStart"/>
      <w:r w:rsidRPr="003D3C3F">
        <w:rPr>
          <w:rFonts w:ascii="Times New Roman" w:eastAsia="Times New Roman" w:hAnsi="Times New Roman" w:cs="Times New Roman"/>
          <w:sz w:val="24"/>
          <w:szCs w:val="24"/>
        </w:rPr>
        <w:t>Асадуллин</w:t>
      </w:r>
      <w:proofErr w:type="spellEnd"/>
      <w:r w:rsidRPr="003D3C3F">
        <w:rPr>
          <w:rFonts w:ascii="Times New Roman" w:eastAsia="Times New Roman" w:hAnsi="Times New Roman" w:cs="Times New Roman"/>
          <w:sz w:val="24"/>
          <w:szCs w:val="24"/>
        </w:rPr>
        <w:t xml:space="preserve">, Е.А. Бажанова, Е.И. </w:t>
      </w:r>
      <w:proofErr w:type="spellStart"/>
      <w:r w:rsidRPr="003D3C3F">
        <w:rPr>
          <w:rFonts w:ascii="Times New Roman" w:eastAsia="Times New Roman" w:hAnsi="Times New Roman" w:cs="Times New Roman"/>
          <w:sz w:val="24"/>
          <w:szCs w:val="24"/>
        </w:rPr>
        <w:t>Негневицкая</w:t>
      </w:r>
      <w:proofErr w:type="spellEnd"/>
      <w:r w:rsidRPr="003D3C3F">
        <w:rPr>
          <w:rFonts w:ascii="Times New Roman" w:eastAsia="Times New Roman" w:hAnsi="Times New Roman" w:cs="Times New Roman"/>
          <w:sz w:val="24"/>
          <w:szCs w:val="24"/>
        </w:rPr>
        <w:t>, Н.М. Хасанов и др.).</w:t>
      </w:r>
    </w:p>
    <w:p w:rsidR="005A065A" w:rsidRDefault="005A065A" w:rsidP="006A2F8E">
      <w:pPr>
        <w:spacing w:after="3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76EC4" w:rsidRPr="00271E3F" w:rsidRDefault="005A065A" w:rsidP="006A2F8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Слайд №10</w:t>
      </w:r>
      <w:proofErr w:type="gramStart"/>
      <w:r w:rsidR="00CA58E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6396E" w:rsidRPr="00271E3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6396E" w:rsidRPr="00271E3F">
        <w:rPr>
          <w:rFonts w:ascii="Times New Roman" w:eastAsia="Times New Roman" w:hAnsi="Times New Roman" w:cs="Times New Roman"/>
          <w:sz w:val="24"/>
          <w:szCs w:val="24"/>
        </w:rPr>
        <w:t xml:space="preserve">спользую следующие методы: </w:t>
      </w:r>
    </w:p>
    <w:p w:rsidR="00A23522" w:rsidRDefault="00A23522" w:rsidP="00D55FAA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55FAA" w:rsidRPr="00271E3F">
        <w:rPr>
          <w:rFonts w:ascii="Times New Roman" w:eastAsia="Times New Roman" w:hAnsi="Times New Roman" w:cs="Times New Roman"/>
          <w:b/>
          <w:sz w:val="24"/>
          <w:szCs w:val="24"/>
        </w:rPr>
        <w:t>аглядные</w:t>
      </w:r>
      <w:r w:rsidR="00D55FAA" w:rsidRPr="00271E3F">
        <w:rPr>
          <w:rFonts w:ascii="Times New Roman" w:eastAsia="Times New Roman" w:hAnsi="Times New Roman" w:cs="Times New Roman"/>
          <w:sz w:val="24"/>
          <w:szCs w:val="24"/>
        </w:rPr>
        <w:t xml:space="preserve"> - наблюдение, демонстрация, использование ТСО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ИКТ</w:t>
      </w:r>
      <w:proofErr w:type="gramStart"/>
      <w:r w:rsidR="00D55FAA" w:rsidRPr="00271E3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23522" w:rsidRDefault="00D55FAA" w:rsidP="00D55FAA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1E3F">
        <w:rPr>
          <w:rFonts w:ascii="Times New Roman" w:eastAsia="Times New Roman" w:hAnsi="Times New Roman" w:cs="Times New Roman"/>
          <w:b/>
          <w:sz w:val="24"/>
          <w:szCs w:val="24"/>
        </w:rPr>
        <w:t>словесные</w:t>
      </w:r>
      <w:proofErr w:type="gramEnd"/>
      <w:r w:rsidRPr="00271E3F">
        <w:rPr>
          <w:rFonts w:ascii="Times New Roman" w:eastAsia="Times New Roman" w:hAnsi="Times New Roman" w:cs="Times New Roman"/>
          <w:sz w:val="24"/>
          <w:szCs w:val="24"/>
        </w:rPr>
        <w:t xml:space="preserve"> - объяснение, рассказ, чтение, беседа;</w:t>
      </w:r>
    </w:p>
    <w:p w:rsidR="00D55FAA" w:rsidRPr="00271E3F" w:rsidRDefault="00D55FAA" w:rsidP="00D55FAA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E3F">
        <w:rPr>
          <w:rFonts w:ascii="Times New Roman" w:eastAsia="Times New Roman" w:hAnsi="Times New Roman" w:cs="Times New Roman"/>
          <w:b/>
          <w:sz w:val="24"/>
          <w:szCs w:val="24"/>
        </w:rPr>
        <w:t>практические и игровые</w:t>
      </w:r>
      <w:r w:rsidR="008B79F1">
        <w:rPr>
          <w:rFonts w:ascii="Times New Roman" w:eastAsia="Times New Roman" w:hAnsi="Times New Roman" w:cs="Times New Roman"/>
          <w:sz w:val="24"/>
          <w:szCs w:val="24"/>
        </w:rPr>
        <w:t xml:space="preserve"> - упражнения</w:t>
      </w:r>
      <w:r w:rsidRPr="00271E3F">
        <w:rPr>
          <w:rFonts w:ascii="Times New Roman" w:eastAsia="Times New Roman" w:hAnsi="Times New Roman" w:cs="Times New Roman"/>
          <w:sz w:val="24"/>
          <w:szCs w:val="24"/>
        </w:rPr>
        <w:t>, игровые методы.</w:t>
      </w:r>
    </w:p>
    <w:p w:rsidR="00856411" w:rsidRPr="00137A78" w:rsidRDefault="00D55FAA" w:rsidP="006A2F8E">
      <w:pPr>
        <w:spacing w:after="3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A78">
        <w:rPr>
          <w:rFonts w:ascii="Times New Roman" w:hAnsi="Times New Roman" w:cs="Times New Roman"/>
          <w:b/>
          <w:sz w:val="24"/>
          <w:szCs w:val="24"/>
        </w:rPr>
        <w:t>Дифференцированное использование этих методов позволяет развить в детях</w:t>
      </w:r>
      <w:r w:rsidR="00D657F0" w:rsidRPr="00137A78">
        <w:rPr>
          <w:rFonts w:ascii="Times New Roman" w:hAnsi="Times New Roman" w:cs="Times New Roman"/>
          <w:b/>
          <w:sz w:val="24"/>
          <w:szCs w:val="24"/>
        </w:rPr>
        <w:t xml:space="preserve"> воображение, инициативу, самостоятельностьв игре и в общении</w:t>
      </w:r>
      <w:r w:rsidR="00E710A8" w:rsidRPr="00137A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2511" w:rsidRPr="005A065A" w:rsidRDefault="005A065A" w:rsidP="008B79F1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65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8B79F1" w:rsidRPr="003B118A">
        <w:rPr>
          <w:rFonts w:ascii="Times New Roman" w:hAnsi="Times New Roman" w:cs="Times New Roman"/>
          <w:b/>
          <w:sz w:val="24"/>
          <w:szCs w:val="24"/>
        </w:rPr>
        <w:t>В результате проведенной работы уровень формирования коммуникативных навыков детей значительно повысился</w:t>
      </w:r>
      <w:proofErr w:type="gramStart"/>
      <w:r w:rsidR="008B79F1" w:rsidRPr="003B118A">
        <w:rPr>
          <w:rFonts w:ascii="Times New Roman" w:hAnsi="Times New Roman" w:cs="Times New Roman"/>
          <w:b/>
          <w:sz w:val="24"/>
          <w:szCs w:val="24"/>
        </w:rPr>
        <w:t>.</w:t>
      </w:r>
      <w:r w:rsidR="008B79F1" w:rsidRPr="005A065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B79F1" w:rsidRPr="005A065A">
        <w:rPr>
          <w:rFonts w:ascii="Times New Roman" w:hAnsi="Times New Roman" w:cs="Times New Roman"/>
          <w:sz w:val="24"/>
          <w:szCs w:val="24"/>
        </w:rPr>
        <w:t xml:space="preserve">еатрализованная деятельность </w:t>
      </w:r>
      <w:r w:rsidR="00C0524B" w:rsidRPr="005A065A">
        <w:rPr>
          <w:rFonts w:ascii="Times New Roman" w:hAnsi="Times New Roman" w:cs="Times New Roman"/>
          <w:sz w:val="24"/>
          <w:szCs w:val="24"/>
        </w:rPr>
        <w:t>способствует свободному общению ребёнка, как со взрослыми, так и со сверстниками.</w:t>
      </w:r>
    </w:p>
    <w:p w:rsidR="00D827E9" w:rsidRPr="00137A78" w:rsidRDefault="009F5C6E" w:rsidP="00D827E9">
      <w:pPr>
        <w:pStyle w:val="c2"/>
        <w:shd w:val="clear" w:color="auto" w:fill="FFFFFF"/>
        <w:spacing w:after="0"/>
        <w:rPr>
          <w:b/>
          <w:color w:val="000000"/>
        </w:rPr>
      </w:pPr>
      <w:r w:rsidRPr="007B4168">
        <w:rPr>
          <w:b/>
          <w:color w:val="FF0000"/>
        </w:rPr>
        <w:t xml:space="preserve">Слайд </w:t>
      </w:r>
      <w:r w:rsidR="005A065A">
        <w:rPr>
          <w:b/>
          <w:color w:val="FF0000"/>
        </w:rPr>
        <w:t>№ 12</w:t>
      </w:r>
      <w:r w:rsidR="00137A78" w:rsidRPr="00137A78">
        <w:rPr>
          <w:b/>
          <w:color w:val="000000"/>
        </w:rPr>
        <w:t xml:space="preserve">Диагностическое сопровождение состоит из двух этапов: начальное и итоговое. В начале учебного года и в конце, методом беседы, упражнений, игр и наблюдений. Оцениваются параметры по </w:t>
      </w:r>
      <w:proofErr w:type="spellStart"/>
      <w:r w:rsidR="00137A78" w:rsidRPr="00137A78">
        <w:rPr>
          <w:b/>
          <w:color w:val="000000"/>
        </w:rPr>
        <w:t>пятибальной</w:t>
      </w:r>
      <w:proofErr w:type="spellEnd"/>
      <w:r w:rsidR="00137A78" w:rsidRPr="00137A78">
        <w:rPr>
          <w:b/>
          <w:color w:val="000000"/>
        </w:rPr>
        <w:t xml:space="preserve"> системе. </w:t>
      </w:r>
      <w:r w:rsidR="00D827E9" w:rsidRPr="00137A78">
        <w:rPr>
          <w:b/>
          <w:color w:val="000000"/>
        </w:rPr>
        <w:t>Проведение мониторинга дает возможность вести учет для дальнейшей успешной работы с детьми в данной области</w:t>
      </w:r>
      <w:proofErr w:type="gramStart"/>
      <w:r w:rsidR="00822511" w:rsidRPr="00137A78">
        <w:rPr>
          <w:b/>
          <w:color w:val="000000"/>
        </w:rPr>
        <w:t xml:space="preserve"> ,</w:t>
      </w:r>
      <w:proofErr w:type="gramEnd"/>
      <w:r w:rsidR="00D827E9" w:rsidRPr="00137A78">
        <w:rPr>
          <w:b/>
          <w:color w:val="000000"/>
        </w:rPr>
        <w:t>для того, чтобы скорректировать свою работу при выборе форм и методов.</w:t>
      </w:r>
    </w:p>
    <w:p w:rsidR="009533A3" w:rsidRPr="00271E3F" w:rsidRDefault="009B36BB" w:rsidP="009533A3">
      <w:pPr>
        <w:pStyle w:val="c2"/>
        <w:shd w:val="clear" w:color="auto" w:fill="FFFFFF"/>
        <w:spacing w:after="0"/>
        <w:rPr>
          <w:color w:val="000000"/>
        </w:rPr>
      </w:pPr>
      <w:r w:rsidRPr="00A94C5E">
        <w:t>Авторы, составители</w:t>
      </w:r>
      <w:r>
        <w:rPr>
          <w:color w:val="000000"/>
        </w:rPr>
        <w:t>:</w:t>
      </w:r>
      <w:r w:rsidR="00A94C5E">
        <w:rPr>
          <w:color w:val="000000"/>
        </w:rPr>
        <w:t xml:space="preserve"> Елизавета Владимировна Мельников</w:t>
      </w:r>
      <w:proofErr w:type="gramStart"/>
      <w:r w:rsidR="00A94C5E">
        <w:rPr>
          <w:color w:val="000000"/>
        </w:rPr>
        <w:t>а(</w:t>
      </w:r>
      <w:proofErr w:type="spellStart"/>
      <w:proofErr w:type="gramEnd"/>
      <w:r w:rsidR="00A94C5E">
        <w:rPr>
          <w:color w:val="000000"/>
        </w:rPr>
        <w:t>ст.воспит.дет.сада</w:t>
      </w:r>
      <w:proofErr w:type="spellEnd"/>
      <w:r w:rsidR="00A94C5E">
        <w:rPr>
          <w:color w:val="000000"/>
        </w:rPr>
        <w:t xml:space="preserve"> №383»;Гузель </w:t>
      </w:r>
      <w:proofErr w:type="spellStart"/>
      <w:r w:rsidR="00A94C5E">
        <w:rPr>
          <w:color w:val="000000"/>
        </w:rPr>
        <w:t>Ринатовна</w:t>
      </w:r>
      <w:proofErr w:type="spellEnd"/>
      <w:r w:rsidR="00A94C5E">
        <w:rPr>
          <w:color w:val="000000"/>
        </w:rPr>
        <w:t xml:space="preserve"> Акаева(</w:t>
      </w:r>
      <w:proofErr w:type="spellStart"/>
      <w:r w:rsidR="00A94C5E">
        <w:rPr>
          <w:color w:val="000000"/>
        </w:rPr>
        <w:t>ст.воспит.дет.сада</w:t>
      </w:r>
      <w:proofErr w:type="spellEnd"/>
      <w:r w:rsidR="00A94C5E">
        <w:rPr>
          <w:color w:val="000000"/>
        </w:rPr>
        <w:t xml:space="preserve"> №55»).</w:t>
      </w:r>
    </w:p>
    <w:p w:rsidR="00DC128E" w:rsidRPr="00137A78" w:rsidRDefault="005A065A" w:rsidP="00FE3989">
      <w:pPr>
        <w:pStyle w:val="c2"/>
        <w:shd w:val="clear" w:color="auto" w:fill="FFFFFF"/>
        <w:spacing w:after="0"/>
        <w:rPr>
          <w:b/>
          <w:color w:val="000000"/>
        </w:rPr>
      </w:pPr>
      <w:r>
        <w:rPr>
          <w:b/>
          <w:color w:val="FF0000"/>
        </w:rPr>
        <w:t>Слайд №13</w:t>
      </w:r>
      <w:r w:rsidR="00137A78" w:rsidRPr="00137A78">
        <w:rPr>
          <w:rFonts w:eastAsia="Calibri"/>
          <w:b/>
          <w:lang w:eastAsia="en-US"/>
        </w:rPr>
        <w:t>Таким образом, проанализировав опыт работы, можно заключить, что эта организационная система позволяет в значительной мере</w:t>
      </w:r>
      <w:r w:rsidR="00E01DDF">
        <w:rPr>
          <w:rFonts w:eastAsia="Calibri"/>
          <w:b/>
          <w:lang w:eastAsia="en-US"/>
        </w:rPr>
        <w:t xml:space="preserve"> </w:t>
      </w:r>
      <w:r w:rsidR="00137A78" w:rsidRPr="00137A78">
        <w:rPr>
          <w:rFonts w:eastAsia="Calibri"/>
          <w:b/>
          <w:lang w:eastAsia="en-US"/>
        </w:rPr>
        <w:t xml:space="preserve"> реализовать развивающие</w:t>
      </w:r>
      <w:r w:rsidR="00C0524B">
        <w:rPr>
          <w:rFonts w:eastAsia="Calibri"/>
          <w:b/>
          <w:lang w:eastAsia="en-US"/>
        </w:rPr>
        <w:t xml:space="preserve"> и обучающие возможности образовательной деятельности</w:t>
      </w:r>
      <w:r w:rsidR="00137A78" w:rsidRPr="00137A78">
        <w:rPr>
          <w:rFonts w:eastAsia="Calibri"/>
          <w:b/>
          <w:lang w:eastAsia="en-US"/>
        </w:rPr>
        <w:t xml:space="preserve"> по формированию коммуникативных навыков в условии двуязычия средствами театрализован</w:t>
      </w:r>
      <w:r w:rsidR="00E01DDF">
        <w:rPr>
          <w:rFonts w:eastAsia="Calibri"/>
          <w:b/>
          <w:lang w:eastAsia="en-US"/>
        </w:rPr>
        <w:t>ной деятельности.</w:t>
      </w:r>
    </w:p>
    <w:p w:rsidR="00947538" w:rsidRPr="003B118A" w:rsidRDefault="005A065A" w:rsidP="0025315A">
      <w:pPr>
        <w:pStyle w:val="c2"/>
        <w:shd w:val="clear" w:color="auto" w:fill="FFFFFF"/>
        <w:spacing w:after="0"/>
        <w:rPr>
          <w:color w:val="000000"/>
        </w:rPr>
      </w:pPr>
      <w:r>
        <w:rPr>
          <w:b/>
          <w:color w:val="FF0000"/>
        </w:rPr>
        <w:t>Слайд №14</w:t>
      </w:r>
      <w:proofErr w:type="gramStart"/>
      <w:r w:rsidR="00CA58E7">
        <w:rPr>
          <w:b/>
          <w:color w:val="FF0000"/>
        </w:rPr>
        <w:t xml:space="preserve"> </w:t>
      </w:r>
      <w:r w:rsidR="009B36BB" w:rsidRPr="003B118A">
        <w:rPr>
          <w:b/>
          <w:color w:val="000000"/>
        </w:rPr>
        <w:t>В</w:t>
      </w:r>
      <w:proofErr w:type="gramEnd"/>
      <w:r w:rsidR="009B36BB" w:rsidRPr="003B118A">
        <w:rPr>
          <w:b/>
          <w:color w:val="000000"/>
        </w:rPr>
        <w:t xml:space="preserve"> перспективе</w:t>
      </w:r>
      <w:r w:rsidR="00FE3989" w:rsidRPr="003B118A">
        <w:rPr>
          <w:b/>
          <w:color w:val="000000"/>
        </w:rPr>
        <w:t xml:space="preserve"> ставим себе задачу глубже обогатить театральный опыт</w:t>
      </w:r>
      <w:r w:rsidR="004C49EA" w:rsidRPr="003B118A">
        <w:rPr>
          <w:b/>
          <w:color w:val="000000"/>
        </w:rPr>
        <w:t xml:space="preserve">. </w:t>
      </w:r>
      <w:r w:rsidR="00822511" w:rsidRPr="003B118A">
        <w:rPr>
          <w:b/>
          <w:color w:val="000000"/>
        </w:rPr>
        <w:t>В связи с этим, в апреле 2017 года планируем провести литературно-творческий вечер с</w:t>
      </w:r>
      <w:r w:rsidR="0025315A" w:rsidRPr="003B118A">
        <w:rPr>
          <w:b/>
          <w:color w:val="000000"/>
        </w:rPr>
        <w:t xml:space="preserve"> турецким  автором, членом союза писателей РТ </w:t>
      </w:r>
      <w:proofErr w:type="spellStart"/>
      <w:r w:rsidR="0025315A" w:rsidRPr="003B118A">
        <w:rPr>
          <w:b/>
          <w:color w:val="000000"/>
        </w:rPr>
        <w:t>Фатихом</w:t>
      </w:r>
      <w:proofErr w:type="spellEnd"/>
      <w:r w:rsidR="00CA58E7">
        <w:rPr>
          <w:b/>
          <w:color w:val="000000"/>
        </w:rPr>
        <w:t xml:space="preserve"> </w:t>
      </w:r>
      <w:proofErr w:type="spellStart"/>
      <w:r w:rsidR="0025315A" w:rsidRPr="003B118A">
        <w:rPr>
          <w:b/>
          <w:color w:val="000000"/>
        </w:rPr>
        <w:t>Кутлу</w:t>
      </w:r>
      <w:proofErr w:type="spellEnd"/>
      <w:r w:rsidR="0025315A" w:rsidRPr="003B118A">
        <w:rPr>
          <w:b/>
          <w:color w:val="000000"/>
        </w:rPr>
        <w:t>, который вошё</w:t>
      </w:r>
      <w:r w:rsidR="009B36BB" w:rsidRPr="003B118A">
        <w:rPr>
          <w:b/>
          <w:color w:val="000000"/>
        </w:rPr>
        <w:t>л</w:t>
      </w:r>
      <w:r w:rsidR="0025315A" w:rsidRPr="003B118A">
        <w:rPr>
          <w:b/>
          <w:color w:val="000000"/>
        </w:rPr>
        <w:t xml:space="preserve"> в топ-50 героев-татар, кто заставил собой гордиться. Он отличился тем , что в юбилейный год издал первую полномасштабную антологию стихов </w:t>
      </w:r>
      <w:proofErr w:type="spellStart"/>
      <w:r w:rsidR="0025315A" w:rsidRPr="003B118A">
        <w:rPr>
          <w:b/>
          <w:color w:val="000000"/>
        </w:rPr>
        <w:t>Габдуллы</w:t>
      </w:r>
      <w:proofErr w:type="spellEnd"/>
      <w:proofErr w:type="gramStart"/>
      <w:r w:rsidR="0025315A" w:rsidRPr="003B118A">
        <w:rPr>
          <w:b/>
          <w:color w:val="000000"/>
        </w:rPr>
        <w:t xml:space="preserve"> Т</w:t>
      </w:r>
      <w:proofErr w:type="gramEnd"/>
      <w:r w:rsidR="0025315A" w:rsidRPr="003B118A">
        <w:rPr>
          <w:b/>
          <w:color w:val="000000"/>
        </w:rPr>
        <w:t>укая на турецком языке, состоящую ровно из 130 пр</w:t>
      </w:r>
      <w:r w:rsidR="00003094" w:rsidRPr="003B118A">
        <w:rPr>
          <w:b/>
          <w:color w:val="000000"/>
        </w:rPr>
        <w:t>оизведений</w:t>
      </w:r>
      <w:r w:rsidR="0025315A" w:rsidRPr="003B118A">
        <w:rPr>
          <w:b/>
          <w:color w:val="000000"/>
        </w:rPr>
        <w:t xml:space="preserve">. </w:t>
      </w:r>
      <w:r w:rsidR="0025315A" w:rsidRPr="003B118A">
        <w:rPr>
          <w:color w:val="000000"/>
        </w:rPr>
        <w:t>Кроме того, благодаря его усилиям был выпущен специальный номер ежемесяч</w:t>
      </w:r>
      <w:r w:rsidR="00947538" w:rsidRPr="003B118A">
        <w:rPr>
          <w:color w:val="000000"/>
        </w:rPr>
        <w:t>ника.</w:t>
      </w:r>
    </w:p>
    <w:p w:rsidR="003B118A" w:rsidRPr="001C07C8" w:rsidRDefault="00947538" w:rsidP="0025315A">
      <w:pPr>
        <w:pStyle w:val="c2"/>
        <w:shd w:val="clear" w:color="auto" w:fill="FFFFFF"/>
        <w:spacing w:after="0"/>
      </w:pPr>
      <w:r w:rsidRPr="003B118A">
        <w:rPr>
          <w:b/>
        </w:rPr>
        <w:t xml:space="preserve">А так же на этот творческий вечер приглашён </w:t>
      </w:r>
      <w:proofErr w:type="spellStart"/>
      <w:r w:rsidRPr="003B118A">
        <w:rPr>
          <w:b/>
          <w:bCs/>
        </w:rPr>
        <w:t>Рабит</w:t>
      </w:r>
      <w:proofErr w:type="spellEnd"/>
      <w:r w:rsidR="00CA58E7">
        <w:rPr>
          <w:b/>
          <w:bCs/>
        </w:rPr>
        <w:t xml:space="preserve"> </w:t>
      </w:r>
      <w:proofErr w:type="spellStart"/>
      <w:r w:rsidRPr="003B118A">
        <w:rPr>
          <w:b/>
          <w:bCs/>
        </w:rPr>
        <w:t>Батулла</w:t>
      </w:r>
      <w:proofErr w:type="spellEnd"/>
      <w:r w:rsidRPr="003B118A">
        <w:rPr>
          <w:b/>
          <w:bCs/>
        </w:rPr>
        <w:t>,</w:t>
      </w:r>
      <w:r w:rsidRPr="003B118A">
        <w:rPr>
          <w:b/>
        </w:rPr>
        <w:t xml:space="preserve"> татарский талантливый писатель и драматург, яркий публицист и сатирик, автор поучительных сказок и передач для детей, он даже не предполагал, что станет популярным писателем и драматургом, но понимал, что профессия актера самый близкий путь к успеху.  Долгое время был режиссером театра кукол, а также режиссером редакции вещания для детей Казанской студии телевидения</w:t>
      </w:r>
      <w:r w:rsidRPr="001C07C8">
        <w:t>. Автор инсценировок, пьес, рассказов для детей.</w:t>
      </w:r>
    </w:p>
    <w:p w:rsidR="00947538" w:rsidRPr="003B118A" w:rsidRDefault="003B118A" w:rsidP="0025315A">
      <w:pPr>
        <w:pStyle w:val="c2"/>
        <w:shd w:val="clear" w:color="auto" w:fill="FFFFFF"/>
        <w:spacing w:after="0"/>
        <w:rPr>
          <w:b/>
          <w:color w:val="000000"/>
        </w:rPr>
      </w:pPr>
      <w:r>
        <w:rPr>
          <w:b/>
        </w:rPr>
        <w:t xml:space="preserve"> Хотелось показать родителям наших воспитанников, коллегам, на их ярком примере, что талант пробивает дорогу несмотря ни на что, а коммуникация является </w:t>
      </w:r>
      <w:bookmarkStart w:id="0" w:name="_GoBack"/>
      <w:r>
        <w:rPr>
          <w:b/>
        </w:rPr>
        <w:t xml:space="preserve">не только способом, но и объектом профессиональных усилий и </w:t>
      </w:r>
      <w:proofErr w:type="spellStart"/>
      <w:r>
        <w:rPr>
          <w:b/>
        </w:rPr>
        <w:t>биллингвальное</w:t>
      </w:r>
      <w:proofErr w:type="spellEnd"/>
      <w:r>
        <w:rPr>
          <w:b/>
        </w:rPr>
        <w:t xml:space="preserve"> </w:t>
      </w:r>
      <w:bookmarkEnd w:id="0"/>
      <w:r>
        <w:rPr>
          <w:b/>
        </w:rPr>
        <w:t xml:space="preserve">владение языками только помогает в достижении цели.                                                                                                 </w:t>
      </w:r>
    </w:p>
    <w:p w:rsidR="00C37824" w:rsidRPr="003B118A" w:rsidRDefault="005A065A" w:rsidP="00C3782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FF0000"/>
        </w:rPr>
        <w:lastRenderedPageBreak/>
        <w:t xml:space="preserve">Слайд №15 </w:t>
      </w:r>
      <w:r w:rsidR="00174F2E" w:rsidRPr="003B118A">
        <w:rPr>
          <w:b/>
          <w:color w:val="000000"/>
        </w:rPr>
        <w:t>Работы прекраснее нет, как ни возьми</w:t>
      </w:r>
      <w:proofErr w:type="gramStart"/>
      <w:r w:rsidR="00174F2E" w:rsidRPr="003B118A">
        <w:rPr>
          <w:b/>
          <w:color w:val="000000"/>
        </w:rPr>
        <w:t xml:space="preserve"> ,</w:t>
      </w:r>
      <w:proofErr w:type="gramEnd"/>
      <w:r w:rsidR="00174F2E" w:rsidRPr="003B118A">
        <w:rPr>
          <w:b/>
          <w:color w:val="000000"/>
        </w:rPr>
        <w:t>и в этом признаюсь я честно:</w:t>
      </w:r>
    </w:p>
    <w:p w:rsidR="001F3A7C" w:rsidRPr="003B118A" w:rsidRDefault="00174F2E" w:rsidP="00C3782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118A">
        <w:rPr>
          <w:b/>
          <w:color w:val="000000"/>
        </w:rPr>
        <w:t xml:space="preserve"> Мне интересно работать с детьми и  детям со мной интересно.</w:t>
      </w:r>
    </w:p>
    <w:p w:rsidR="003338A4" w:rsidRDefault="003338A4" w:rsidP="00170D0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E1160" w:rsidRPr="007B4168" w:rsidRDefault="005A065A" w:rsidP="00170D0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 № 16</w:t>
      </w:r>
      <w:r w:rsidR="00E3776B" w:rsidRPr="007B4168">
        <w:rPr>
          <w:rFonts w:ascii="Times New Roman" w:hAnsi="Times New Roman" w:cs="Times New Roman"/>
          <w:b/>
          <w:color w:val="0070C0"/>
          <w:sz w:val="24"/>
          <w:szCs w:val="24"/>
        </w:rPr>
        <w:t>Спасибо за внимание.</w:t>
      </w:r>
    </w:p>
    <w:p w:rsidR="004C49EA" w:rsidRPr="003B118A" w:rsidRDefault="007B4168" w:rsidP="007B4168">
      <w:pPr>
        <w:tabs>
          <w:tab w:val="left" w:pos="61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49EA" w:rsidRPr="003B118A" w:rsidRDefault="004C49EA" w:rsidP="00D2252D">
      <w:pPr>
        <w:rPr>
          <w:rFonts w:ascii="Times New Roman" w:hAnsi="Times New Roman" w:cs="Times New Roman"/>
          <w:b/>
          <w:sz w:val="24"/>
          <w:szCs w:val="24"/>
        </w:rPr>
      </w:pPr>
    </w:p>
    <w:p w:rsidR="00F002F8" w:rsidRPr="003B118A" w:rsidRDefault="00F002F8" w:rsidP="00D2252D">
      <w:pPr>
        <w:rPr>
          <w:rFonts w:ascii="Times New Roman" w:hAnsi="Times New Roman" w:cs="Times New Roman"/>
          <w:b/>
          <w:sz w:val="24"/>
          <w:szCs w:val="24"/>
        </w:rPr>
      </w:pPr>
    </w:p>
    <w:p w:rsidR="00042E50" w:rsidRDefault="00042E50" w:rsidP="00D2252D">
      <w:pPr>
        <w:rPr>
          <w:rFonts w:ascii="Times New Roman" w:hAnsi="Times New Roman" w:cs="Times New Roman"/>
          <w:sz w:val="24"/>
          <w:szCs w:val="24"/>
        </w:rPr>
      </w:pPr>
    </w:p>
    <w:p w:rsidR="00042E50" w:rsidRDefault="00042E50" w:rsidP="00D2252D">
      <w:pPr>
        <w:rPr>
          <w:rFonts w:ascii="Times New Roman" w:hAnsi="Times New Roman" w:cs="Times New Roman"/>
          <w:sz w:val="24"/>
          <w:szCs w:val="24"/>
        </w:rPr>
      </w:pPr>
    </w:p>
    <w:p w:rsidR="00F02278" w:rsidRPr="00DF7ECF" w:rsidRDefault="00F02278" w:rsidP="00F02278">
      <w:pPr>
        <w:rPr>
          <w:rFonts w:ascii="Times New Roman" w:hAnsi="Times New Roman" w:cs="Times New Roman"/>
          <w:sz w:val="24"/>
          <w:szCs w:val="24"/>
        </w:rPr>
      </w:pPr>
    </w:p>
    <w:sectPr w:rsidR="00F02278" w:rsidRPr="00DF7ECF" w:rsidSect="00DE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52D"/>
    <w:rsid w:val="00003094"/>
    <w:rsid w:val="00042E50"/>
    <w:rsid w:val="0008214C"/>
    <w:rsid w:val="000962BA"/>
    <w:rsid w:val="000B1707"/>
    <w:rsid w:val="000F2F84"/>
    <w:rsid w:val="00127795"/>
    <w:rsid w:val="00137A78"/>
    <w:rsid w:val="0015138C"/>
    <w:rsid w:val="0016396E"/>
    <w:rsid w:val="00170D09"/>
    <w:rsid w:val="00174F2E"/>
    <w:rsid w:val="00185118"/>
    <w:rsid w:val="001C07C8"/>
    <w:rsid w:val="001E1160"/>
    <w:rsid w:val="001F3A7C"/>
    <w:rsid w:val="00203E83"/>
    <w:rsid w:val="002231A1"/>
    <w:rsid w:val="002509E1"/>
    <w:rsid w:val="0025315A"/>
    <w:rsid w:val="00271E3F"/>
    <w:rsid w:val="00276EC4"/>
    <w:rsid w:val="002E1468"/>
    <w:rsid w:val="002E208D"/>
    <w:rsid w:val="00306C3A"/>
    <w:rsid w:val="0032490A"/>
    <w:rsid w:val="003338A4"/>
    <w:rsid w:val="003B118A"/>
    <w:rsid w:val="003C471F"/>
    <w:rsid w:val="003D3C3F"/>
    <w:rsid w:val="003D3CB6"/>
    <w:rsid w:val="00415A27"/>
    <w:rsid w:val="00465505"/>
    <w:rsid w:val="004C49EA"/>
    <w:rsid w:val="004D710F"/>
    <w:rsid w:val="00556A8A"/>
    <w:rsid w:val="00586B7A"/>
    <w:rsid w:val="005A065A"/>
    <w:rsid w:val="005D58AF"/>
    <w:rsid w:val="00613AA2"/>
    <w:rsid w:val="006659C2"/>
    <w:rsid w:val="006A2F8E"/>
    <w:rsid w:val="006B0E4A"/>
    <w:rsid w:val="007416F2"/>
    <w:rsid w:val="007679AF"/>
    <w:rsid w:val="007722F4"/>
    <w:rsid w:val="007B4168"/>
    <w:rsid w:val="008029F4"/>
    <w:rsid w:val="00820923"/>
    <w:rsid w:val="00822511"/>
    <w:rsid w:val="00842081"/>
    <w:rsid w:val="00856411"/>
    <w:rsid w:val="008955CD"/>
    <w:rsid w:val="008A63F8"/>
    <w:rsid w:val="008B2E61"/>
    <w:rsid w:val="008B79F1"/>
    <w:rsid w:val="008C06E0"/>
    <w:rsid w:val="008D2E2A"/>
    <w:rsid w:val="00947538"/>
    <w:rsid w:val="009533A3"/>
    <w:rsid w:val="0098244F"/>
    <w:rsid w:val="009B36BB"/>
    <w:rsid w:val="009F5C6E"/>
    <w:rsid w:val="00A23522"/>
    <w:rsid w:val="00A7011C"/>
    <w:rsid w:val="00A901CF"/>
    <w:rsid w:val="00A92F0A"/>
    <w:rsid w:val="00A94C5E"/>
    <w:rsid w:val="00A95750"/>
    <w:rsid w:val="00AA28FE"/>
    <w:rsid w:val="00AA44EB"/>
    <w:rsid w:val="00AE1236"/>
    <w:rsid w:val="00AF2848"/>
    <w:rsid w:val="00B00D27"/>
    <w:rsid w:val="00B10CD3"/>
    <w:rsid w:val="00B626DB"/>
    <w:rsid w:val="00C0490E"/>
    <w:rsid w:val="00C0524B"/>
    <w:rsid w:val="00C37824"/>
    <w:rsid w:val="00C57DF3"/>
    <w:rsid w:val="00C618A8"/>
    <w:rsid w:val="00C91628"/>
    <w:rsid w:val="00C960E9"/>
    <w:rsid w:val="00CA58E7"/>
    <w:rsid w:val="00CE6FF6"/>
    <w:rsid w:val="00D2252D"/>
    <w:rsid w:val="00D41647"/>
    <w:rsid w:val="00D55FAA"/>
    <w:rsid w:val="00D657F0"/>
    <w:rsid w:val="00D827E9"/>
    <w:rsid w:val="00DC128E"/>
    <w:rsid w:val="00DD5A41"/>
    <w:rsid w:val="00DE13A4"/>
    <w:rsid w:val="00DF7ECF"/>
    <w:rsid w:val="00E01DDF"/>
    <w:rsid w:val="00E02FD7"/>
    <w:rsid w:val="00E036E6"/>
    <w:rsid w:val="00E149F7"/>
    <w:rsid w:val="00E3776B"/>
    <w:rsid w:val="00E67E9F"/>
    <w:rsid w:val="00E710A8"/>
    <w:rsid w:val="00EB5F02"/>
    <w:rsid w:val="00F002F8"/>
    <w:rsid w:val="00F02278"/>
    <w:rsid w:val="00F27D98"/>
    <w:rsid w:val="00F3573D"/>
    <w:rsid w:val="00F429BF"/>
    <w:rsid w:val="00F6460B"/>
    <w:rsid w:val="00F813D0"/>
    <w:rsid w:val="00F860D9"/>
    <w:rsid w:val="00F917A8"/>
    <w:rsid w:val="00FA4FB7"/>
    <w:rsid w:val="00FE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E1160"/>
  </w:style>
  <w:style w:type="paragraph" w:customStyle="1" w:styleId="c2">
    <w:name w:val="c2"/>
    <w:basedOn w:val="a"/>
    <w:rsid w:val="001E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710A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33A3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8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7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26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82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8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Sadikova</dc:creator>
  <cp:lastModifiedBy>мадоу 385</cp:lastModifiedBy>
  <cp:revision>44</cp:revision>
  <cp:lastPrinted>2016-12-11T17:21:00Z</cp:lastPrinted>
  <dcterms:created xsi:type="dcterms:W3CDTF">2016-11-26T19:22:00Z</dcterms:created>
  <dcterms:modified xsi:type="dcterms:W3CDTF">2016-12-14T06:20:00Z</dcterms:modified>
</cp:coreProperties>
</file>